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BC5F" w14:textId="6DD5DA6B" w:rsidR="008E2D87" w:rsidRPr="00A362BE" w:rsidRDefault="00A362BE" w:rsidP="00A362BE">
      <w:pPr>
        <w:rPr>
          <w:b/>
          <w:bCs/>
        </w:rPr>
      </w:pPr>
      <w:r w:rsidRPr="00A362BE">
        <w:rPr>
          <w:b/>
          <w:bCs/>
        </w:rPr>
        <w:t>SYLWETKA PRELEGENTA (przygotowana przez niego samego)</w:t>
      </w:r>
    </w:p>
    <w:p w14:paraId="20A75389" w14:textId="51B3E2D0" w:rsidR="00A362BE" w:rsidRDefault="00A362BE" w:rsidP="00A362BE">
      <w:pPr>
        <w:spacing w:after="0"/>
        <w:ind w:firstLine="426"/>
        <w:jc w:val="both"/>
      </w:pPr>
      <w:r>
        <w:t>Urodziłem się a później przez wiele lat mieszkałem na terenie fabryki chemicznej i to w dużej mierze zdefiniowało moją dalszą przyszłość. Po ukończeniu studiów na Politechnice Łódzkiej zostałem zatrudniony w Katedrze inżynierii Chemicznej kierowanej przez profesora Mieczysława Serwińskiego. Na PŁ przeszedłem cały szlak naukowy, w końcu lat 80-tych u</w:t>
      </w:r>
      <w:r w:rsidR="00AD53F9">
        <w:t>biegłego wieku</w:t>
      </w:r>
      <w:r>
        <w:t xml:space="preserve">. uzyskałem tytuł naukowy profesora. Przez lata pracy pełniłem także różne funkcje administracyjno- dydaktyczno- naukowe. Odbyłem kilka staży, pracowałem przez 4 lata poza krajem. Przez całe życie moim credem były poglądy Stanisława Staszica, że praca naukowa musi być ściśle powiązana z pracą dla gospodarki narodowej. Dowodem tego był fakt, że w Katedra, którą stworzyłem i kierowałem przez blisko 20 lat miała jeden                                 z największych "przerobów" </w:t>
      </w:r>
      <w:r w:rsidR="001C37D0">
        <w:t xml:space="preserve">we </w:t>
      </w:r>
      <w:r>
        <w:t>współpracy nauka - przemysł. Za swoją pracę zostałem wyróżniony szeregiem nagród i odznaczeń. Najwyżej cenię Nagrodę m. Łodzi. Obecnie pracuję poza macierzystą uczelnią.</w:t>
      </w:r>
    </w:p>
    <w:p w14:paraId="00355E2C" w14:textId="065D9B3D" w:rsidR="00A362BE" w:rsidRDefault="00A362BE" w:rsidP="00A362BE">
      <w:pPr>
        <w:ind w:firstLine="426"/>
        <w:jc w:val="both"/>
      </w:pPr>
      <w:r>
        <w:t>Moje zainteresowania poza zawodowe koncentrują się wokół sztuki. Część swoich zbiorów przekazałem m.in. Zamkowi Królewskiemu w Warszawie a ostatnio Muzeum Sztuki w Łodzi.</w:t>
      </w:r>
    </w:p>
    <w:p w14:paraId="1A6A67A6" w14:textId="7FE64AAD" w:rsidR="00A362BE" w:rsidRDefault="00A362BE" w:rsidP="00A362BE"/>
    <w:p w14:paraId="50E978F3" w14:textId="5D7CC1D5" w:rsidR="00A362BE" w:rsidRPr="00A362BE" w:rsidRDefault="00A362BE" w:rsidP="00A362BE">
      <w:pPr>
        <w:rPr>
          <w:b/>
          <w:bCs/>
        </w:rPr>
      </w:pPr>
      <w:r w:rsidRPr="00A362BE">
        <w:rPr>
          <w:b/>
          <w:bCs/>
        </w:rPr>
        <w:t xml:space="preserve">WYKŁAD </w:t>
      </w:r>
      <w:r w:rsidR="00E77374">
        <w:rPr>
          <w:b/>
          <w:bCs/>
        </w:rPr>
        <w:tab/>
        <w:t>04.04.2023, godz. 10:15</w:t>
      </w:r>
    </w:p>
    <w:p w14:paraId="7BF47378" w14:textId="79ABDA7A" w:rsidR="00A362BE" w:rsidRPr="00A362BE" w:rsidRDefault="00A362BE" w:rsidP="00A362BE">
      <w:pPr>
        <w:rPr>
          <w:b/>
          <w:bCs/>
        </w:rPr>
      </w:pPr>
      <w:r w:rsidRPr="00A362BE">
        <w:rPr>
          <w:b/>
          <w:bCs/>
        </w:rPr>
        <w:t>Tytuł: Energia a klimat</w:t>
      </w:r>
    </w:p>
    <w:p w14:paraId="40CBCDB4" w14:textId="06D0E16C" w:rsidR="00A362BE" w:rsidRDefault="00A362BE" w:rsidP="00A362BE">
      <w:pPr>
        <w:ind w:firstLine="426"/>
        <w:jc w:val="both"/>
      </w:pPr>
      <w:r>
        <w:t xml:space="preserve">W wystąpieniu poruszone zostaną zagadnienia energii i jej globalnego wpływu na klimat ziemski. Omówione zostaną dane historyczne, stan obecny oraz prawdopodobną przyszłościową sytuację na światowym i polskim rynku energii. Odniosę się do niektórych elementów polityki UE w tym zakresie    a także wzmiankuję o polityce w zakresie spalania odpadów.  </w:t>
      </w:r>
    </w:p>
    <w:p w14:paraId="7BC9AB43" w14:textId="77777777" w:rsidR="00A362BE" w:rsidRDefault="00A362BE" w:rsidP="00A362BE"/>
    <w:p w14:paraId="402924D2" w14:textId="4802987B" w:rsidR="00A362BE" w:rsidRPr="00A362BE" w:rsidRDefault="00A362BE" w:rsidP="00A362BE">
      <w:r>
        <w:t xml:space="preserve">   </w:t>
      </w:r>
    </w:p>
    <w:sectPr w:rsidR="00A362BE" w:rsidRPr="00A3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BE"/>
    <w:rsid w:val="001C37D0"/>
    <w:rsid w:val="008E2D87"/>
    <w:rsid w:val="00A362BE"/>
    <w:rsid w:val="00AD53F9"/>
    <w:rsid w:val="00E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DACE"/>
  <w15:chartTrackingRefBased/>
  <w15:docId w15:val="{3CB66C5D-9E69-4E72-8DE4-28D2ACEC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Bieliński I33</dc:creator>
  <cp:keywords/>
  <dc:description/>
  <cp:lastModifiedBy>Dariusz Bieliński I33</cp:lastModifiedBy>
  <cp:revision>4</cp:revision>
  <dcterms:created xsi:type="dcterms:W3CDTF">2023-02-20T19:43:00Z</dcterms:created>
  <dcterms:modified xsi:type="dcterms:W3CDTF">2023-02-20T19:55:00Z</dcterms:modified>
</cp:coreProperties>
</file>